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70" w:rsidRPr="00B3581A" w:rsidRDefault="00093370" w:rsidP="00093370">
      <w:pPr>
        <w:widowControl/>
        <w:snapToGrid w:val="0"/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B3581A">
        <w:rPr>
          <w:rFonts w:ascii="仿宋_GB2312" w:eastAsia="仿宋_GB2312" w:hAnsi="仿宋" w:hint="eastAsia"/>
          <w:sz w:val="32"/>
          <w:szCs w:val="32"/>
        </w:rPr>
        <w:t>附件：</w:t>
      </w:r>
    </w:p>
    <w:p w:rsidR="00093370" w:rsidRPr="00B3581A" w:rsidRDefault="00093370" w:rsidP="00093370">
      <w:pPr>
        <w:snapToGrid w:val="0"/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093370" w:rsidRDefault="00093370" w:rsidP="00093370">
      <w:pPr>
        <w:snapToGrid w:val="0"/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 w:rsidRPr="00B3581A">
        <w:rPr>
          <w:rFonts w:ascii="宋体" w:hAnsi="宋体" w:hint="eastAsia"/>
          <w:b/>
          <w:bCs/>
          <w:sz w:val="44"/>
          <w:szCs w:val="44"/>
        </w:rPr>
        <w:t>大额存单发行主体新增名单</w:t>
      </w:r>
    </w:p>
    <w:p w:rsidR="00093370" w:rsidRPr="00B3581A" w:rsidRDefault="00093370" w:rsidP="00093370"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B3581A">
        <w:rPr>
          <w:rFonts w:ascii="宋体" w:hAnsi="宋体" w:hint="eastAsia"/>
          <w:b/>
          <w:bCs/>
          <w:sz w:val="44"/>
          <w:szCs w:val="44"/>
        </w:rPr>
        <w:t>（共39家）</w:t>
      </w:r>
    </w:p>
    <w:p w:rsidR="00093370" w:rsidRPr="00C12380" w:rsidRDefault="00093370" w:rsidP="00093370">
      <w:pPr>
        <w:snapToGrid w:val="0"/>
        <w:spacing w:line="560" w:lineRule="exact"/>
        <w:jc w:val="center"/>
        <w:rPr>
          <w:rFonts w:ascii="仿宋_GB2312" w:eastAsia="仿宋_GB2312" w:hAnsi="黑体"/>
          <w:b/>
          <w:bCs/>
          <w:sz w:val="40"/>
          <w:szCs w:val="32"/>
        </w:rPr>
      </w:pP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3"/>
        <w:gridCol w:w="4263"/>
      </w:tblGrid>
      <w:tr w:rsidR="00093370" w:rsidRPr="00545C71" w:rsidTr="00726820">
        <w:trPr>
          <w:trHeight w:hRule="exact" w:val="475"/>
          <w:jc w:val="center"/>
        </w:trPr>
        <w:tc>
          <w:tcPr>
            <w:tcW w:w="85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城市商业银行（5家）：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焦作中旅银行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泸州市商业银行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厦门国际银行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雅安市商业银行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云南红塔银行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85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农村金融机构（31家）：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阿拉善农商行</w:t>
            </w:r>
            <w:proofErr w:type="gramEnd"/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安徽舒城农商行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淳安县农信联社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大庆农商行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福鼎市农信联社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福建平潭农商行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广东四会农商行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湖北三峡农商行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济南农商行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江苏昆山农商行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江苏南通农商行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江苏响水农商行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江西赣昌农商行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江西万安农商行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景德镇农商行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开化县农信联社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聊城农商行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龙泉市农信联社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内蒙古伊金霍洛农商行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宁波宁海农商行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山东聊城</w:t>
            </w:r>
            <w:proofErr w:type="gramStart"/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润昌农</w:t>
            </w:r>
            <w:proofErr w:type="gramEnd"/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山东莘县农商行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山东阳谷农商行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山西清徐农商行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山西芮城农商行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山西永济农商行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山西盂县农商行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山西榆次农商行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仙游县农信联社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新疆喀什农商行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延边农商行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85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外资银行（3家）：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华侨永亨银行(中国)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三菱东京日联银行（中国）</w:t>
            </w:r>
          </w:p>
        </w:tc>
      </w:tr>
      <w:tr w:rsidR="00093370" w:rsidRPr="00545C71" w:rsidTr="00726820">
        <w:trPr>
          <w:trHeight w:hRule="exact" w:val="376"/>
          <w:jc w:val="center"/>
        </w:trPr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3581A">
              <w:rPr>
                <w:rFonts w:ascii="仿宋_GB2312" w:eastAsia="仿宋_GB2312" w:hAnsi="宋体" w:hint="eastAsia"/>
                <w:sz w:val="28"/>
                <w:szCs w:val="28"/>
              </w:rPr>
              <w:t>渣打银行（中国）</w:t>
            </w:r>
          </w:p>
        </w:tc>
        <w:tc>
          <w:tcPr>
            <w:tcW w:w="4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370" w:rsidRPr="00B3581A" w:rsidRDefault="00093370" w:rsidP="0072682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6F547E" w:rsidRDefault="006F547E"/>
    <w:sectPr w:rsidR="006F547E">
      <w:footerReference w:type="even" r:id="rId4"/>
      <w:footerReference w:type="default" r:id="rId5"/>
      <w:pgSz w:w="11906" w:h="16838"/>
      <w:pgMar w:top="2126" w:right="1559" w:bottom="2041" w:left="1644" w:header="851" w:footer="1525" w:gutter="0"/>
      <w:pgNumType w:fmt="numberInDash"/>
      <w:cols w:space="720"/>
      <w:docGrid w:type="lines" w:linePitch="5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95" w:rsidRDefault="00093370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13495" w:rsidRDefault="0009337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95" w:rsidRDefault="00093370">
    <w:pPr>
      <w:pStyle w:val="a4"/>
      <w:framePr w:h="0" w:wrap="around" w:vAnchor="text" w:hAnchor="margin" w:xAlign="outside" w:y="1"/>
      <w:rPr>
        <w:rStyle w:val="a3"/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>P</w:instrText>
    </w:r>
    <w:r>
      <w:rPr>
        <w:rStyle w:val="a3"/>
        <w:rFonts w:ascii="宋体" w:hAnsi="宋体"/>
        <w:sz w:val="28"/>
      </w:rPr>
      <w:instrText xml:space="preserve">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- 1 -</w:t>
    </w:r>
    <w:r>
      <w:rPr>
        <w:rFonts w:ascii="宋体" w:hAnsi="宋体"/>
        <w:sz w:val="28"/>
      </w:rPr>
      <w:fldChar w:fldCharType="end"/>
    </w:r>
  </w:p>
  <w:p w:rsidR="00813495" w:rsidRDefault="00093370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370"/>
    <w:rsid w:val="00093370"/>
    <w:rsid w:val="006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3370"/>
  </w:style>
  <w:style w:type="paragraph" w:styleId="a4">
    <w:name w:val="footer"/>
    <w:basedOn w:val="a"/>
    <w:link w:val="Char"/>
    <w:rsid w:val="0009337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09337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2016-10-20T07:11:00Z</dcterms:created>
  <dcterms:modified xsi:type="dcterms:W3CDTF">2016-10-20T07:11:00Z</dcterms:modified>
</cp:coreProperties>
</file>